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B4" w:rsidRPr="00AA4EB4" w:rsidRDefault="00AA4EB4" w:rsidP="00AA4EB4">
      <w:pPr>
        <w:widowControl/>
        <w:spacing w:line="450" w:lineRule="atLeast"/>
        <w:ind w:firstLine="480"/>
        <w:jc w:val="center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AA4EB4">
        <w:rPr>
          <w:rFonts w:ascii="华文中宋" w:eastAsia="华文中宋" w:hAnsi="华文中宋" w:cs="宋体" w:hint="eastAsia"/>
          <w:color w:val="474747"/>
          <w:kern w:val="0"/>
          <w:sz w:val="36"/>
          <w:szCs w:val="36"/>
        </w:rPr>
        <w:t>2017级研究生新生办理及领取银行卡的通知</w:t>
      </w:r>
    </w:p>
    <w:p w:rsidR="00AA4EB4" w:rsidRPr="00AA4EB4" w:rsidRDefault="00AA4EB4" w:rsidP="00AA4EB4">
      <w:pPr>
        <w:widowControl/>
        <w:spacing w:line="525" w:lineRule="atLeast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bookmarkStart w:id="0" w:name="_GoBack"/>
      <w:bookmarkEnd w:id="0"/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各位2017级研究生新生：</w:t>
      </w:r>
    </w:p>
    <w:p w:rsidR="00AA4EB4" w:rsidRPr="00AA4EB4" w:rsidRDefault="00AA4EB4" w:rsidP="00AA4EB4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根据研究生复试工作安排，学校计划于3月26日-27日（周日、周一）组织中国银行为参加2017年研究生复试的同学办理并发放中国银行借记卡，现将具体事宜通知如下：</w:t>
      </w:r>
    </w:p>
    <w:p w:rsidR="00AA4EB4" w:rsidRPr="00AA4EB4" w:rsidRDefault="00AA4EB4" w:rsidP="00AA4EB4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 xml:space="preserve">一、办理时间：3月26日-27日 </w:t>
      </w:r>
      <w:r w:rsidRPr="00AA4EB4">
        <w:rPr>
          <w:rFonts w:ascii="宋体" w:eastAsia="宋体" w:hAnsi="宋体" w:cs="宋体" w:hint="eastAsia"/>
          <w:color w:val="474747"/>
          <w:kern w:val="0"/>
          <w:sz w:val="29"/>
          <w:szCs w:val="29"/>
        </w:rPr>
        <w:t> </w:t>
      </w:r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每天8:30-17:30</w:t>
      </w:r>
    </w:p>
    <w:p w:rsidR="00AA4EB4" w:rsidRPr="00AA4EB4" w:rsidRDefault="00AA4EB4" w:rsidP="00AA4EB4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二、办理地点：北校区阶梯教学楼112</w:t>
      </w:r>
    </w:p>
    <w:p w:rsidR="00AA4EB4" w:rsidRPr="00AA4EB4" w:rsidRDefault="00AA4EB4" w:rsidP="00AA4EB4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三、需携带证件：身份证原件</w:t>
      </w:r>
    </w:p>
    <w:p w:rsidR="00AA4EB4" w:rsidRPr="00AA4EB4" w:rsidRDefault="00AA4EB4" w:rsidP="00AA4EB4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四、各类型考生办理及领取银行卡的方式</w:t>
      </w:r>
    </w:p>
    <w:p w:rsidR="00AA4EB4" w:rsidRPr="00AA4EB4" w:rsidRDefault="00AA4EB4" w:rsidP="00AA4EB4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1.参加复试的</w:t>
      </w:r>
      <w:proofErr w:type="gramStart"/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一</w:t>
      </w:r>
      <w:proofErr w:type="gramEnd"/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志愿考生：按上述时间地点办理及领取（当天办理，次日领取并现场激活）；</w:t>
      </w:r>
    </w:p>
    <w:p w:rsidR="00AA4EB4" w:rsidRPr="00AA4EB4" w:rsidRDefault="00AA4EB4" w:rsidP="00AA4EB4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2.本校推免生：请于3月29日当天9:00-17:00前往新校区A楼J105、J106领取本人银行卡（携带身份证原价）；</w:t>
      </w:r>
    </w:p>
    <w:p w:rsidR="00AA4EB4" w:rsidRPr="00AA4EB4" w:rsidRDefault="00AA4EB4" w:rsidP="00AA4EB4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3.外校推免生及调剂考生：开学报到当天直接至研究生新生报到处领取银行卡（学费可通过网上银行自助缴纳，另行通知）。</w:t>
      </w:r>
    </w:p>
    <w:p w:rsidR="00AA4EB4" w:rsidRPr="00AA4EB4" w:rsidRDefault="00AA4EB4" w:rsidP="00AA4EB4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五、注意事项</w:t>
      </w:r>
    </w:p>
    <w:p w:rsidR="00AA4EB4" w:rsidRPr="00AA4EB4" w:rsidRDefault="00AA4EB4" w:rsidP="00AA4EB4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1.此卡用于研究生缴纳学费以及各类奖助学金的发放，请大家务必按时办理和领取；</w:t>
      </w:r>
    </w:p>
    <w:p w:rsidR="00AA4EB4" w:rsidRPr="00AA4EB4" w:rsidRDefault="00AA4EB4" w:rsidP="00AA4EB4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2.已办理银行卡但未被录取的考生，可自行处理银行卡（继续使用或注销均可）；</w:t>
      </w:r>
      <w:r w:rsidRPr="00AA4EB4">
        <w:rPr>
          <w:rFonts w:ascii="宋体" w:eastAsia="宋体" w:hAnsi="宋体" w:cs="宋体"/>
          <w:color w:val="474747"/>
          <w:kern w:val="0"/>
          <w:sz w:val="24"/>
          <w:szCs w:val="24"/>
        </w:rPr>
        <w:t xml:space="preserve"> </w:t>
      </w:r>
    </w:p>
    <w:p w:rsidR="00AA4EB4" w:rsidRPr="00AA4EB4" w:rsidRDefault="00AA4EB4" w:rsidP="00AA4EB4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3.关于学费缴纳时间及缴费方式等详情另行通知，请关注研究生院网站或</w:t>
      </w:r>
      <w:proofErr w:type="gramStart"/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微信公众号</w:t>
      </w:r>
      <w:proofErr w:type="gramEnd"/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【西电研究生】；</w:t>
      </w:r>
    </w:p>
    <w:p w:rsidR="00AA4EB4" w:rsidRPr="00AA4EB4" w:rsidRDefault="00AA4EB4" w:rsidP="00AA4EB4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lastRenderedPageBreak/>
        <w:t>4.咨询电话</w:t>
      </w:r>
    </w:p>
    <w:p w:rsidR="00AA4EB4" w:rsidRPr="00AA4EB4" w:rsidRDefault="00AA4EB4" w:rsidP="00AA4EB4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中国银行融鑫路支行：029-88264559</w:t>
      </w:r>
    </w:p>
    <w:p w:rsidR="00AA4EB4" w:rsidRPr="00AA4EB4" w:rsidRDefault="00AA4EB4" w:rsidP="00AA4EB4">
      <w:pPr>
        <w:widowControl/>
        <w:spacing w:line="525" w:lineRule="atLeast"/>
        <w:ind w:firstLine="555"/>
        <w:jc w:val="lef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西电研究生工作部：029-88202304</w:t>
      </w:r>
    </w:p>
    <w:p w:rsidR="00AA4EB4" w:rsidRPr="00AA4EB4" w:rsidRDefault="00AA4EB4" w:rsidP="00AA4EB4">
      <w:pPr>
        <w:widowControl/>
        <w:spacing w:line="525" w:lineRule="atLeast"/>
        <w:ind w:firstLine="480"/>
        <w:jc w:val="righ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研究生工作部</w:t>
      </w:r>
    </w:p>
    <w:p w:rsidR="00AA4EB4" w:rsidRPr="00AA4EB4" w:rsidRDefault="00AA4EB4" w:rsidP="00AA4EB4">
      <w:pPr>
        <w:widowControl/>
        <w:spacing w:line="525" w:lineRule="atLeast"/>
        <w:ind w:firstLine="480"/>
        <w:jc w:val="right"/>
        <w:rPr>
          <w:rFonts w:ascii="宋体" w:eastAsia="宋体" w:hAnsi="宋体" w:cs="宋体"/>
          <w:color w:val="474747"/>
          <w:kern w:val="0"/>
          <w:sz w:val="24"/>
          <w:szCs w:val="24"/>
        </w:rPr>
      </w:pPr>
      <w:r w:rsidRPr="00AA4EB4">
        <w:rPr>
          <w:rFonts w:ascii="仿宋" w:eastAsia="仿宋" w:hAnsi="仿宋" w:cs="宋体" w:hint="eastAsia"/>
          <w:color w:val="474747"/>
          <w:kern w:val="0"/>
          <w:sz w:val="29"/>
          <w:szCs w:val="29"/>
        </w:rPr>
        <w:t>2017年3月22日</w:t>
      </w:r>
    </w:p>
    <w:p w:rsidR="004E2D43" w:rsidRDefault="00AA4EB4"/>
    <w:sectPr w:rsidR="004E2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41"/>
    <w:rsid w:val="00335141"/>
    <w:rsid w:val="00AA4EB4"/>
    <w:rsid w:val="00D81A35"/>
    <w:rsid w:val="00E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5065">
              <w:marLeft w:val="0"/>
              <w:marRight w:val="0"/>
              <w:marTop w:val="2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7999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single" w:sz="6" w:space="0" w:color="C3C3C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43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4541">
                              <w:marLeft w:val="0"/>
                              <w:marRight w:val="0"/>
                              <w:marTop w:val="210"/>
                              <w:marBottom w:val="6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6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2017-03-22T03:38:00Z</dcterms:created>
  <dcterms:modified xsi:type="dcterms:W3CDTF">2017-03-22T03:38:00Z</dcterms:modified>
</cp:coreProperties>
</file>